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Times New Roman" w:eastAsia="方正小标宋简体" w:cs="Times New Roman"/>
          <w:sz w:val="36"/>
          <w:szCs w:val="36"/>
        </w:rPr>
      </w:pPr>
      <w:r>
        <w:rPr>
          <w:rFonts w:hint="eastAsia" w:ascii="方正小标宋简体" w:hAnsi="Times New Roman" w:eastAsia="方正小标宋简体" w:cs="Times New Roman"/>
          <w:sz w:val="36"/>
          <w:szCs w:val="36"/>
        </w:rPr>
        <w:t>关于2020年下半年CET6笔试补报工作的通知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各</w:t>
      </w:r>
      <w:r>
        <w:rPr>
          <w:rFonts w:hint="eastAsia" w:ascii="Times New Roman" w:hAnsi="Times New Roman" w:eastAsia="仿宋" w:cs="Times New Roman"/>
          <w:sz w:val="24"/>
          <w:szCs w:val="24"/>
          <w:lang w:eastAsia="zh-CN"/>
        </w:rPr>
        <w:t>学院、相关班级</w:t>
      </w:r>
      <w:r>
        <w:rPr>
          <w:rFonts w:ascii="Times New Roman" w:hAnsi="Times New Roman" w:eastAsia="仿宋" w:cs="Times New Roman"/>
          <w:sz w:val="24"/>
          <w:szCs w:val="24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textAlignment w:val="auto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受新冠疫情影响，2020年上半年9月CET延考成绩于11月</w:t>
      </w:r>
      <w:r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  <w:t>4日已</w:t>
      </w:r>
      <w:r>
        <w:rPr>
          <w:rFonts w:ascii="Times New Roman" w:hAnsi="Times New Roman" w:eastAsia="仿宋" w:cs="Times New Roman"/>
          <w:sz w:val="24"/>
          <w:szCs w:val="24"/>
        </w:rPr>
        <w:t>公布</w:t>
      </w:r>
      <w:r>
        <w:rPr>
          <w:rFonts w:hint="eastAsia" w:ascii="Times New Roman" w:hAnsi="Times New Roman" w:eastAsia="仿宋" w:cs="Times New Roman"/>
          <w:sz w:val="24"/>
          <w:szCs w:val="24"/>
          <w:lang w:eastAsia="zh-CN"/>
        </w:rPr>
        <w:t>（教务处网站和等级考试qq群已发布）</w:t>
      </w:r>
      <w:r>
        <w:rPr>
          <w:rFonts w:ascii="Times New Roman" w:hAnsi="Times New Roman" w:eastAsia="仿宋" w:cs="Times New Roman"/>
          <w:sz w:val="24"/>
          <w:szCs w:val="24"/>
        </w:rPr>
        <w:t>。</w:t>
      </w:r>
      <w:r>
        <w:rPr>
          <w:rFonts w:hint="eastAsia" w:ascii="Times New Roman" w:hAnsi="Times New Roman" w:eastAsia="仿宋" w:cs="Times New Roman"/>
          <w:sz w:val="24"/>
          <w:szCs w:val="24"/>
          <w:lang w:eastAsia="zh-CN"/>
        </w:rPr>
        <w:t>由于</w:t>
      </w:r>
      <w:r>
        <w:rPr>
          <w:rFonts w:ascii="Times New Roman" w:hAnsi="Times New Roman" w:eastAsia="仿宋" w:cs="Times New Roman"/>
          <w:sz w:val="24"/>
          <w:szCs w:val="24"/>
        </w:rPr>
        <w:t>本次成绩发布时间晚于下半年考试报名时间，</w:t>
      </w:r>
      <w:r>
        <w:rPr>
          <w:rFonts w:hint="eastAsia" w:ascii="Times New Roman" w:hAnsi="Times New Roman" w:eastAsia="仿宋" w:cs="Times New Roman"/>
          <w:sz w:val="24"/>
          <w:szCs w:val="24"/>
        </w:rPr>
        <w:t>教育部考试</w:t>
      </w:r>
      <w:r>
        <w:rPr>
          <w:rFonts w:ascii="Times New Roman" w:hAnsi="Times New Roman" w:eastAsia="仿宋" w:cs="Times New Roman"/>
          <w:sz w:val="24"/>
          <w:szCs w:val="24"/>
        </w:rPr>
        <w:t>中心定于11月9日-11日开放报名系统，对成绩发布之后符合报考英语六级笔试（CET6）资格的考生进行补报名工作，现将有关事宜说明如下：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Chars="0"/>
        <w:textAlignment w:val="auto"/>
        <w:rPr>
          <w:rFonts w:ascii="Times New Roman" w:hAnsi="Times New Roman" w:eastAsia="黑体" w:cs="Times New Roman"/>
          <w:sz w:val="24"/>
          <w:szCs w:val="24"/>
        </w:rPr>
      </w:pPr>
      <w:r>
        <w:rPr>
          <w:rFonts w:ascii="Times New Roman" w:hAnsi="Times New Roman" w:eastAsia="黑体" w:cs="Times New Roman"/>
          <w:sz w:val="24"/>
          <w:szCs w:val="24"/>
        </w:rPr>
        <w:t>报考资格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textAlignment w:val="auto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本次补报考生</w:t>
      </w:r>
      <w:r>
        <w:rPr>
          <w:rFonts w:hint="eastAsia" w:ascii="Times New Roman" w:hAnsi="Times New Roman" w:eastAsia="仿宋" w:cs="Times New Roman"/>
          <w:sz w:val="24"/>
          <w:szCs w:val="24"/>
        </w:rPr>
        <w:t>应满足以下条件：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textAlignment w:val="auto"/>
        <w:rPr>
          <w:rFonts w:ascii="Times New Roman" w:hAnsi="Times New Roman" w:eastAsia="仿宋" w:cs="Times New Roman"/>
          <w:sz w:val="24"/>
          <w:szCs w:val="24"/>
        </w:rPr>
      </w:pPr>
      <w:r>
        <w:rPr>
          <w:rFonts w:hint="eastAsia" w:ascii="Times New Roman" w:hAnsi="Times New Roman" w:eastAsia="仿宋" w:cs="Times New Roman"/>
          <w:sz w:val="24"/>
          <w:szCs w:val="24"/>
        </w:rPr>
        <w:t>1</w:t>
      </w:r>
      <w:r>
        <w:rPr>
          <w:rFonts w:ascii="Times New Roman" w:hAnsi="Times New Roman" w:eastAsia="仿宋" w:cs="Times New Roman"/>
          <w:sz w:val="24"/>
          <w:szCs w:val="24"/>
        </w:rPr>
        <w:t>.已参加2020年9月延考且当次英语四级（CET4）笔试成绩大于等于425分</w:t>
      </w:r>
      <w:r>
        <w:rPr>
          <w:rFonts w:hint="eastAsia" w:ascii="Times New Roman" w:hAnsi="Times New Roman" w:eastAsia="仿宋" w:cs="Times New Roman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textAlignment w:val="auto"/>
        <w:rPr>
          <w:rFonts w:ascii="Times New Roman" w:hAnsi="Times New Roman" w:eastAsia="仿宋" w:cs="Times New Roman"/>
          <w:sz w:val="24"/>
          <w:szCs w:val="24"/>
        </w:rPr>
      </w:pPr>
      <w:r>
        <w:rPr>
          <w:rFonts w:hint="eastAsia" w:ascii="Times New Roman" w:hAnsi="Times New Roman" w:eastAsia="仿宋" w:cs="Times New Roman"/>
          <w:sz w:val="24"/>
          <w:szCs w:val="24"/>
        </w:rPr>
        <w:t>2.</w:t>
      </w:r>
      <w:r>
        <w:rPr>
          <w:rFonts w:ascii="Times New Roman" w:hAnsi="Times New Roman" w:eastAsia="仿宋" w:cs="Times New Roman"/>
          <w:sz w:val="24"/>
          <w:szCs w:val="24"/>
        </w:rPr>
        <w:t>符合所在</w:t>
      </w:r>
      <w:r>
        <w:rPr>
          <w:rFonts w:hint="eastAsia" w:ascii="Times New Roman" w:hAnsi="Times New Roman" w:eastAsia="仿宋" w:cs="Times New Roman"/>
          <w:sz w:val="24"/>
          <w:szCs w:val="24"/>
        </w:rPr>
        <w:t>学校</w:t>
      </w:r>
      <w:r>
        <w:rPr>
          <w:rFonts w:ascii="Times New Roman" w:hAnsi="Times New Roman" w:eastAsia="仿宋" w:cs="Times New Roman"/>
          <w:sz w:val="24"/>
          <w:szCs w:val="24"/>
        </w:rPr>
        <w:t>报考CET6笔试规定</w:t>
      </w:r>
      <w:r>
        <w:rPr>
          <w:rFonts w:hint="eastAsia" w:ascii="Times New Roman" w:hAnsi="Times New Roman" w:eastAsia="仿宋" w:cs="Times New Roman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textAlignment w:val="auto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3.考生</w:t>
      </w:r>
      <w:r>
        <w:rPr>
          <w:rFonts w:hint="eastAsia" w:ascii="Times New Roman" w:hAnsi="Times New Roman" w:eastAsia="仿宋" w:cs="Times New Roman"/>
          <w:sz w:val="24"/>
          <w:szCs w:val="24"/>
        </w:rPr>
        <w:t>所在</w:t>
      </w:r>
      <w:r>
        <w:rPr>
          <w:rFonts w:ascii="Times New Roman" w:hAnsi="Times New Roman" w:eastAsia="仿宋" w:cs="Times New Roman"/>
          <w:sz w:val="24"/>
          <w:szCs w:val="24"/>
        </w:rPr>
        <w:t>院校提供补报CET6笔试考位</w:t>
      </w:r>
      <w:r>
        <w:rPr>
          <w:rFonts w:hint="eastAsia" w:ascii="Times New Roman" w:hAnsi="Times New Roman" w:eastAsia="仿宋" w:cs="Times New Roman"/>
          <w:sz w:val="24"/>
          <w:szCs w:val="24"/>
        </w:rPr>
        <w:t>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Chars="0"/>
        <w:textAlignment w:val="auto"/>
        <w:rPr>
          <w:rFonts w:ascii="Times New Roman" w:hAnsi="Times New Roman" w:eastAsia="黑体" w:cs="Times New Roman"/>
          <w:sz w:val="24"/>
          <w:szCs w:val="24"/>
        </w:rPr>
      </w:pPr>
      <w:r>
        <w:rPr>
          <w:rFonts w:ascii="Times New Roman" w:hAnsi="Times New Roman" w:eastAsia="黑体" w:cs="Times New Roman"/>
          <w:sz w:val="24"/>
          <w:szCs w:val="24"/>
        </w:rPr>
        <w:t>报名方式及时间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textAlignment w:val="auto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1.本次补报科目仅为英语六级（CET6）</w:t>
      </w:r>
      <w:r>
        <w:rPr>
          <w:rFonts w:ascii="Times New Roman" w:hAnsi="Times New Roman" w:eastAsia="仿宋" w:cs="Times New Roman"/>
          <w:b/>
          <w:sz w:val="24"/>
          <w:szCs w:val="24"/>
        </w:rPr>
        <w:t>笔试</w:t>
      </w:r>
      <w:r>
        <w:rPr>
          <w:rFonts w:ascii="Times New Roman" w:hAnsi="Times New Roman" w:eastAsia="仿宋" w:cs="Times New Roman"/>
          <w:sz w:val="24"/>
          <w:szCs w:val="24"/>
        </w:rPr>
        <w:t>，其他科目不予补报；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textAlignment w:val="auto"/>
        <w:rPr>
          <w:rFonts w:ascii="Times New Roman" w:hAnsi="Times New Roman" w:eastAsia="仿宋" w:cs="Times New Roman"/>
          <w:sz w:val="24"/>
          <w:szCs w:val="24"/>
        </w:rPr>
      </w:pPr>
      <w:r>
        <w:rPr>
          <w:rFonts w:hint="eastAsia" w:ascii="Times New Roman" w:hAnsi="Times New Roman" w:eastAsia="仿宋" w:cs="Times New Roman"/>
          <w:sz w:val="24"/>
          <w:szCs w:val="24"/>
        </w:rPr>
        <w:t>2</w:t>
      </w:r>
      <w:r>
        <w:rPr>
          <w:rFonts w:ascii="Times New Roman" w:hAnsi="Times New Roman" w:eastAsia="仿宋" w:cs="Times New Roman"/>
          <w:sz w:val="24"/>
          <w:szCs w:val="24"/>
        </w:rPr>
        <w:t>.本次补报采用全国集中网上报名方式，补报时间为11月9日9时-11日17时，过时不再予以补报。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textAlignment w:val="auto"/>
        <w:rPr>
          <w:rFonts w:ascii="Times New Roman" w:hAnsi="Times New Roman" w:eastAsia="仿宋" w:cs="Times New Roman"/>
          <w:sz w:val="24"/>
          <w:szCs w:val="24"/>
        </w:rPr>
      </w:pPr>
      <w:r>
        <w:rPr>
          <w:rFonts w:hint="eastAsia" w:ascii="Times New Roman" w:hAnsi="Times New Roman" w:eastAsia="仿宋" w:cs="Times New Roman"/>
          <w:sz w:val="24"/>
          <w:szCs w:val="24"/>
        </w:rPr>
        <w:t>3</w:t>
      </w:r>
      <w:r>
        <w:rPr>
          <w:rFonts w:ascii="Times New Roman" w:hAnsi="Times New Roman" w:eastAsia="仿宋" w:cs="Times New Roman"/>
          <w:sz w:val="24"/>
          <w:szCs w:val="24"/>
        </w:rPr>
        <w:t>.符合补报资格的考生应自行登录报名系统（http</w:t>
      </w:r>
      <w:r>
        <w:rPr>
          <w:rFonts w:hint="eastAsia" w:ascii="Times New Roman" w:hAnsi="Times New Roman" w:eastAsia="仿宋" w:cs="Times New Roman"/>
          <w:sz w:val="24"/>
          <w:szCs w:val="24"/>
        </w:rPr>
        <w:t>:</w:t>
      </w:r>
      <w:r>
        <w:rPr>
          <w:rFonts w:ascii="Times New Roman" w:hAnsi="Times New Roman" w:eastAsia="仿宋" w:cs="Times New Roman"/>
          <w:sz w:val="24"/>
          <w:szCs w:val="24"/>
        </w:rPr>
        <w:t>//cet-bm.neea.edu.cn）完成CET6笔试补报及缴费</w:t>
      </w:r>
      <w:r>
        <w:rPr>
          <w:rFonts w:hint="eastAsia" w:ascii="Times New Roman" w:hAnsi="Times New Roman" w:eastAsia="仿宋" w:cs="Times New Roman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textAlignment w:val="auto"/>
        <w:rPr>
          <w:rFonts w:ascii="Times New Roman" w:hAnsi="Times New Roman" w:eastAsia="仿宋" w:cs="Times New Roman"/>
          <w:sz w:val="24"/>
          <w:szCs w:val="24"/>
        </w:rPr>
      </w:pPr>
      <w:r>
        <w:rPr>
          <w:rFonts w:hint="eastAsia" w:ascii="Times New Roman" w:hAnsi="Times New Roman" w:eastAsia="仿宋" w:cs="Times New Roman"/>
          <w:sz w:val="24"/>
          <w:szCs w:val="24"/>
        </w:rPr>
        <w:t>4</w:t>
      </w:r>
      <w:r>
        <w:rPr>
          <w:rFonts w:ascii="Times New Roman" w:hAnsi="Times New Roman" w:eastAsia="仿宋" w:cs="Times New Roman"/>
          <w:sz w:val="24"/>
          <w:szCs w:val="24"/>
        </w:rPr>
        <w:t>.对于已报考</w:t>
      </w:r>
      <w:r>
        <w:rPr>
          <w:rFonts w:hint="eastAsia" w:ascii="Times New Roman" w:hAnsi="Times New Roman" w:eastAsia="仿宋" w:cs="Times New Roman"/>
          <w:sz w:val="24"/>
          <w:szCs w:val="24"/>
        </w:rPr>
        <w:t>12月</w:t>
      </w:r>
      <w:r>
        <w:rPr>
          <w:rFonts w:ascii="Times New Roman" w:hAnsi="Times New Roman" w:eastAsia="仿宋" w:cs="Times New Roman"/>
          <w:sz w:val="24"/>
          <w:szCs w:val="24"/>
        </w:rPr>
        <w:t>CET</w:t>
      </w:r>
      <w:r>
        <w:rPr>
          <w:rFonts w:hint="eastAsia" w:ascii="Times New Roman" w:hAnsi="Times New Roman" w:eastAsia="仿宋" w:cs="Times New Roman"/>
          <w:sz w:val="24"/>
          <w:szCs w:val="24"/>
        </w:rPr>
        <w:t>4的考生，在补报</w:t>
      </w:r>
      <w:r>
        <w:rPr>
          <w:rFonts w:ascii="Times New Roman" w:hAnsi="Times New Roman" w:eastAsia="仿宋" w:cs="Times New Roman"/>
          <w:sz w:val="24"/>
          <w:szCs w:val="24"/>
        </w:rPr>
        <w:t>CET6</w:t>
      </w:r>
      <w:r>
        <w:rPr>
          <w:rFonts w:hint="eastAsia" w:ascii="Times New Roman" w:hAnsi="Times New Roman" w:eastAsia="仿宋" w:cs="Times New Roman"/>
          <w:sz w:val="24"/>
          <w:szCs w:val="24"/>
        </w:rPr>
        <w:t>时</w:t>
      </w:r>
      <w:r>
        <w:rPr>
          <w:rFonts w:hint="eastAsia" w:ascii="Times New Roman" w:hAnsi="Times New Roman" w:eastAsia="仿宋" w:cs="Times New Roman"/>
          <w:b/>
          <w:sz w:val="24"/>
          <w:szCs w:val="24"/>
        </w:rPr>
        <w:t>取消</w:t>
      </w:r>
      <w:r>
        <w:rPr>
          <w:rFonts w:hint="eastAsia" w:ascii="Times New Roman" w:hAnsi="Times New Roman" w:eastAsia="仿宋" w:cs="Times New Roman"/>
          <w:sz w:val="24"/>
          <w:szCs w:val="24"/>
        </w:rPr>
        <w:t>已报考的</w:t>
      </w:r>
      <w:r>
        <w:rPr>
          <w:rFonts w:ascii="Times New Roman" w:hAnsi="Times New Roman" w:eastAsia="仿宋" w:cs="Times New Roman"/>
          <w:sz w:val="24"/>
          <w:szCs w:val="24"/>
        </w:rPr>
        <w:t>CET</w:t>
      </w:r>
      <w:r>
        <w:rPr>
          <w:rFonts w:hint="eastAsia" w:ascii="Times New Roman" w:hAnsi="Times New Roman" w:eastAsia="仿宋" w:cs="Times New Roman"/>
          <w:sz w:val="24"/>
          <w:szCs w:val="24"/>
        </w:rPr>
        <w:t>4</w:t>
      </w:r>
      <w:r>
        <w:rPr>
          <w:rFonts w:hint="eastAsia" w:ascii="Times New Roman" w:hAnsi="Times New Roman" w:eastAsia="仿宋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仿宋" w:cs="Times New Roman"/>
          <w:sz w:val="24"/>
          <w:szCs w:val="24"/>
        </w:rPr>
        <w:t>取消</w:t>
      </w:r>
      <w:bookmarkStart w:id="0" w:name="_GoBack"/>
      <w:bookmarkEnd w:id="0"/>
      <w:r>
        <w:rPr>
          <w:rFonts w:ascii="Times New Roman" w:hAnsi="Times New Roman" w:eastAsia="仿宋" w:cs="Times New Roman"/>
          <w:sz w:val="24"/>
          <w:szCs w:val="24"/>
        </w:rPr>
        <w:t>后</w:t>
      </w:r>
      <w:r>
        <w:rPr>
          <w:rFonts w:hint="eastAsia" w:ascii="Times New Roman" w:hAnsi="Times New Roman" w:eastAsia="仿宋" w:cs="Times New Roman"/>
          <w:sz w:val="24"/>
          <w:szCs w:val="24"/>
        </w:rPr>
        <w:t>，CET4将不可恢复。考生补报并缴费成功后，补报和</w:t>
      </w:r>
      <w:r>
        <w:rPr>
          <w:rFonts w:ascii="Times New Roman" w:hAnsi="Times New Roman" w:eastAsia="仿宋" w:cs="Times New Roman"/>
          <w:sz w:val="24"/>
          <w:szCs w:val="24"/>
        </w:rPr>
        <w:t>取消的科目</w:t>
      </w:r>
      <w:r>
        <w:rPr>
          <w:rFonts w:hint="eastAsia" w:ascii="Times New Roman" w:hAnsi="Times New Roman" w:eastAsia="仿宋" w:cs="Times New Roman"/>
          <w:sz w:val="24"/>
          <w:szCs w:val="24"/>
        </w:rPr>
        <w:t>将不再更改。对需要</w:t>
      </w:r>
      <w:r>
        <w:rPr>
          <w:rFonts w:ascii="Times New Roman" w:hAnsi="Times New Roman" w:eastAsia="仿宋" w:cs="Times New Roman"/>
          <w:sz w:val="24"/>
          <w:szCs w:val="24"/>
        </w:rPr>
        <w:t>退费的考生将在</w:t>
      </w:r>
      <w:r>
        <w:rPr>
          <w:rFonts w:hint="eastAsia" w:ascii="Times New Roman" w:hAnsi="Times New Roman" w:eastAsia="仿宋" w:cs="Times New Roman"/>
          <w:sz w:val="24"/>
          <w:szCs w:val="24"/>
        </w:rPr>
        <w:t>考后2个月内完成CET4退费结算并按付费方式原路返还，具体到账日期视银行结算日期为准。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textAlignment w:val="auto"/>
        <w:rPr>
          <w:rFonts w:hint="eastAsia" w:ascii="Times New Roman" w:hAnsi="Times New Roman" w:eastAsia="仿宋" w:cs="Times New Roman"/>
          <w:sz w:val="24"/>
          <w:szCs w:val="24"/>
          <w:lang w:eastAsia="zh-CN"/>
        </w:rPr>
      </w:pPr>
      <w:r>
        <w:rPr>
          <w:rFonts w:hint="eastAsia" w:ascii="Times New Roman" w:hAnsi="Times New Roman" w:eastAsia="仿宋" w:cs="Times New Roman"/>
          <w:sz w:val="24"/>
          <w:szCs w:val="24"/>
        </w:rPr>
        <w:t>5</w:t>
      </w:r>
      <w:r>
        <w:rPr>
          <w:rFonts w:ascii="Times New Roman" w:hAnsi="Times New Roman" w:eastAsia="仿宋" w:cs="Times New Roman"/>
          <w:sz w:val="24"/>
          <w:szCs w:val="24"/>
        </w:rPr>
        <w:t>.11月9日-11日补报名期间，</w:t>
      </w:r>
      <w:r>
        <w:rPr>
          <w:rFonts w:hint="eastAsia" w:ascii="Times New Roman" w:hAnsi="Times New Roman" w:eastAsia="仿宋" w:cs="Times New Roman"/>
          <w:sz w:val="24"/>
          <w:szCs w:val="24"/>
        </w:rPr>
        <w:t>教育部考试</w:t>
      </w:r>
      <w:r>
        <w:rPr>
          <w:rFonts w:ascii="Times New Roman" w:hAnsi="Times New Roman" w:eastAsia="仿宋" w:cs="Times New Roman"/>
          <w:sz w:val="24"/>
          <w:szCs w:val="24"/>
        </w:rPr>
        <w:t>中心将为考生提供服务咨询电话：010-62987880，咨询时间为每天8:30-12:00，13:00-17:00。</w:t>
      </w:r>
      <w:r>
        <w:rPr>
          <w:rFonts w:hint="eastAsia" w:ascii="Times New Roman" w:hAnsi="Times New Roman" w:eastAsia="仿宋" w:cs="Times New Roman"/>
          <w:sz w:val="24"/>
          <w:szCs w:val="24"/>
          <w:lang w:eastAsia="zh-CN"/>
        </w:rPr>
        <w:t>教务处</w:t>
      </w:r>
      <w:r>
        <w:rPr>
          <w:rFonts w:ascii="Times New Roman" w:hAnsi="Times New Roman" w:eastAsia="仿宋" w:cs="Times New Roman"/>
          <w:sz w:val="24"/>
          <w:szCs w:val="24"/>
        </w:rPr>
        <w:t>将为考生提供服务咨询电话：</w:t>
      </w:r>
      <w:r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  <w:t>15925728110（585333），</w:t>
      </w:r>
      <w:r>
        <w:rPr>
          <w:rFonts w:ascii="Times New Roman" w:hAnsi="Times New Roman" w:eastAsia="仿宋" w:cs="Times New Roman"/>
          <w:sz w:val="24"/>
          <w:szCs w:val="24"/>
        </w:rPr>
        <w:t>咨询时间为每天8:</w:t>
      </w:r>
      <w:r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  <w:t>0</w:t>
      </w:r>
      <w:r>
        <w:rPr>
          <w:rFonts w:ascii="Times New Roman" w:hAnsi="Times New Roman" w:eastAsia="仿宋" w:cs="Times New Roman"/>
          <w:sz w:val="24"/>
          <w:szCs w:val="24"/>
        </w:rPr>
        <w:t>0-1</w:t>
      </w:r>
      <w:r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  <w:t>1</w:t>
      </w:r>
      <w:r>
        <w:rPr>
          <w:rFonts w:ascii="Times New Roman" w:hAnsi="Times New Roman" w:eastAsia="仿宋" w:cs="Times New Roman"/>
          <w:sz w:val="24"/>
          <w:szCs w:val="24"/>
        </w:rPr>
        <w:t>:00，13:</w:t>
      </w:r>
      <w:r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  <w:t>3</w:t>
      </w:r>
      <w:r>
        <w:rPr>
          <w:rFonts w:ascii="Times New Roman" w:hAnsi="Times New Roman" w:eastAsia="仿宋" w:cs="Times New Roman"/>
          <w:sz w:val="24"/>
          <w:szCs w:val="24"/>
        </w:rPr>
        <w:t>0-17:00</w:t>
      </w:r>
      <w:r>
        <w:rPr>
          <w:rFonts w:hint="eastAsia" w:ascii="Times New Roman" w:hAnsi="Times New Roman" w:eastAsia="仿宋" w:cs="Times New Roman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textAlignment w:val="auto"/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jc w:val="right"/>
        <w:textAlignment w:val="auto"/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jc w:val="right"/>
        <w:textAlignment w:val="auto"/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  <w:t>教务处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jc w:val="right"/>
        <w:textAlignment w:val="auto"/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  <w:t>2020.11.5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4" w:firstLineChars="177"/>
        <w:textAlignment w:val="auto"/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</w:pPr>
    </w:p>
    <w:p>
      <w:pPr>
        <w:spacing w:line="500" w:lineRule="exact"/>
        <w:ind w:firstLine="495" w:firstLineChars="177"/>
        <w:jc w:val="center"/>
        <w:rPr>
          <w:rFonts w:ascii="Times New Roman" w:hAnsi="Times New Roman" w:eastAsia="仿宋" w:cs="Times New Roman"/>
          <w:sz w:val="28"/>
          <w:szCs w:val="28"/>
        </w:rPr>
      </w:pPr>
      <w:r>
        <w:rPr>
          <w:rFonts w:ascii="Times New Roman" w:hAnsi="Times New Roman" w:eastAsia="仿宋" w:cs="Times New Roman"/>
          <w:sz w:val="28"/>
          <w:szCs w:val="28"/>
        </w:rPr>
        <w:t xml:space="preserve">                      </w:t>
      </w:r>
    </w:p>
    <w:p>
      <w:pPr>
        <w:widowControl/>
        <w:jc w:val="left"/>
        <w:rPr>
          <w:rFonts w:ascii="Times New Roman" w:hAnsi="Times New Roman" w:eastAsia="仿宋" w:cs="Times New Roman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0000000000000000000"/>
    <w:charset w:val="86"/>
    <w:family w:val="swiss"/>
    <w:pitch w:val="default"/>
    <w:sig w:usb0="00000000" w:usb1="00000000" w:usb2="00000016" w:usb3="00000000" w:csb0="00060007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7114E8"/>
    <w:multiLevelType w:val="multilevel"/>
    <w:tmpl w:val="7E7114E8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478"/>
    <w:rsid w:val="00002FAD"/>
    <w:rsid w:val="00030614"/>
    <w:rsid w:val="00041611"/>
    <w:rsid w:val="00072490"/>
    <w:rsid w:val="00076131"/>
    <w:rsid w:val="00076BDF"/>
    <w:rsid w:val="000856E5"/>
    <w:rsid w:val="000A7396"/>
    <w:rsid w:val="000F157D"/>
    <w:rsid w:val="00100532"/>
    <w:rsid w:val="00131F38"/>
    <w:rsid w:val="00135437"/>
    <w:rsid w:val="00181A98"/>
    <w:rsid w:val="00191F52"/>
    <w:rsid w:val="001B0CC5"/>
    <w:rsid w:val="001C4143"/>
    <w:rsid w:val="001E5C54"/>
    <w:rsid w:val="00207AAE"/>
    <w:rsid w:val="00211C0C"/>
    <w:rsid w:val="00216038"/>
    <w:rsid w:val="0022042A"/>
    <w:rsid w:val="00223A1B"/>
    <w:rsid w:val="002436AC"/>
    <w:rsid w:val="002621E6"/>
    <w:rsid w:val="002802F5"/>
    <w:rsid w:val="002936A8"/>
    <w:rsid w:val="00295828"/>
    <w:rsid w:val="002964F3"/>
    <w:rsid w:val="002C2468"/>
    <w:rsid w:val="002C6611"/>
    <w:rsid w:val="002E00E2"/>
    <w:rsid w:val="002F1414"/>
    <w:rsid w:val="00314423"/>
    <w:rsid w:val="00326415"/>
    <w:rsid w:val="00332796"/>
    <w:rsid w:val="003638C2"/>
    <w:rsid w:val="00371080"/>
    <w:rsid w:val="0037283A"/>
    <w:rsid w:val="0037398D"/>
    <w:rsid w:val="003815A3"/>
    <w:rsid w:val="00390A74"/>
    <w:rsid w:val="003B0A33"/>
    <w:rsid w:val="003B4CAD"/>
    <w:rsid w:val="003B5747"/>
    <w:rsid w:val="003C0478"/>
    <w:rsid w:val="003C437A"/>
    <w:rsid w:val="003E4CAF"/>
    <w:rsid w:val="003E558B"/>
    <w:rsid w:val="003E5B4F"/>
    <w:rsid w:val="003F4A2C"/>
    <w:rsid w:val="003F6283"/>
    <w:rsid w:val="003F6535"/>
    <w:rsid w:val="00431C62"/>
    <w:rsid w:val="00460C50"/>
    <w:rsid w:val="00474C52"/>
    <w:rsid w:val="00495FE7"/>
    <w:rsid w:val="004A37CB"/>
    <w:rsid w:val="004F354B"/>
    <w:rsid w:val="005012B9"/>
    <w:rsid w:val="005068E1"/>
    <w:rsid w:val="00536D37"/>
    <w:rsid w:val="005512B3"/>
    <w:rsid w:val="005563C6"/>
    <w:rsid w:val="005C0B26"/>
    <w:rsid w:val="005F2D2A"/>
    <w:rsid w:val="006059B6"/>
    <w:rsid w:val="006364CA"/>
    <w:rsid w:val="0066574A"/>
    <w:rsid w:val="00686A6C"/>
    <w:rsid w:val="006A105A"/>
    <w:rsid w:val="006B1696"/>
    <w:rsid w:val="006C47A3"/>
    <w:rsid w:val="00702F81"/>
    <w:rsid w:val="00707F00"/>
    <w:rsid w:val="00734BF9"/>
    <w:rsid w:val="007560FC"/>
    <w:rsid w:val="00760FF9"/>
    <w:rsid w:val="00765391"/>
    <w:rsid w:val="00820137"/>
    <w:rsid w:val="008269B8"/>
    <w:rsid w:val="00863536"/>
    <w:rsid w:val="008755F1"/>
    <w:rsid w:val="008A221A"/>
    <w:rsid w:val="00921C67"/>
    <w:rsid w:val="009326E1"/>
    <w:rsid w:val="00953414"/>
    <w:rsid w:val="0097529F"/>
    <w:rsid w:val="009E4B33"/>
    <w:rsid w:val="009E55D2"/>
    <w:rsid w:val="009F1A28"/>
    <w:rsid w:val="009F3F0B"/>
    <w:rsid w:val="00A02152"/>
    <w:rsid w:val="00A119F4"/>
    <w:rsid w:val="00A15DE0"/>
    <w:rsid w:val="00A50525"/>
    <w:rsid w:val="00A605B8"/>
    <w:rsid w:val="00A613B6"/>
    <w:rsid w:val="00A61464"/>
    <w:rsid w:val="00A93988"/>
    <w:rsid w:val="00A97732"/>
    <w:rsid w:val="00AA27D6"/>
    <w:rsid w:val="00AB4534"/>
    <w:rsid w:val="00AE19C1"/>
    <w:rsid w:val="00AF13A4"/>
    <w:rsid w:val="00B049E6"/>
    <w:rsid w:val="00B22F4F"/>
    <w:rsid w:val="00B4197D"/>
    <w:rsid w:val="00B573C1"/>
    <w:rsid w:val="00B67602"/>
    <w:rsid w:val="00BA748B"/>
    <w:rsid w:val="00BD6821"/>
    <w:rsid w:val="00BF15A9"/>
    <w:rsid w:val="00BF7E71"/>
    <w:rsid w:val="00C20728"/>
    <w:rsid w:val="00C614CE"/>
    <w:rsid w:val="00C87679"/>
    <w:rsid w:val="00CA0E47"/>
    <w:rsid w:val="00CB6A39"/>
    <w:rsid w:val="00CD5760"/>
    <w:rsid w:val="00D15248"/>
    <w:rsid w:val="00D33ADD"/>
    <w:rsid w:val="00D466BE"/>
    <w:rsid w:val="00DA5178"/>
    <w:rsid w:val="00DA782E"/>
    <w:rsid w:val="00DD30DC"/>
    <w:rsid w:val="00DE0FCC"/>
    <w:rsid w:val="00DE5E43"/>
    <w:rsid w:val="00E22F02"/>
    <w:rsid w:val="00E40198"/>
    <w:rsid w:val="00E435B5"/>
    <w:rsid w:val="00E46348"/>
    <w:rsid w:val="00E709F9"/>
    <w:rsid w:val="00E8562E"/>
    <w:rsid w:val="00E87802"/>
    <w:rsid w:val="00EF0470"/>
    <w:rsid w:val="00F0791B"/>
    <w:rsid w:val="00F11C35"/>
    <w:rsid w:val="00F216F6"/>
    <w:rsid w:val="00F80970"/>
    <w:rsid w:val="00F90D8F"/>
    <w:rsid w:val="00F972A1"/>
    <w:rsid w:val="00FA2884"/>
    <w:rsid w:val="00FA50FE"/>
    <w:rsid w:val="00FC2B2C"/>
    <w:rsid w:val="00FE2C8D"/>
    <w:rsid w:val="0F6A5279"/>
    <w:rsid w:val="28105280"/>
    <w:rsid w:val="607B1FD8"/>
    <w:rsid w:val="71FA0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E7A0397-02DA-4BF0-9E67-F57001DFDD2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391</Words>
  <Characters>2231</Characters>
  <Lines>18</Lines>
  <Paragraphs>5</Paragraphs>
  <TotalTime>26</TotalTime>
  <ScaleCrop>false</ScaleCrop>
  <LinksUpToDate>false</LinksUpToDate>
  <CharactersWithSpaces>2617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2020-10-12T02:38:00Z</dcterms:created>
  <dc:creator>朱洁</dc:creator>
  <cp:lastModifiedBy>lszjy022</cp:lastModifiedBy>
  <cp:lastPrinted>2020-10-21T07:02:00Z</cp:lastPrinted>
  <dcterms:modified xsi:type="dcterms:W3CDTF">2020-11-05T08:37:54Z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