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7103F">
      <w:pPr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附件2</w:t>
      </w:r>
    </w:p>
    <w:p w14:paraId="59F6226B">
      <w:pPr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6DE638A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小标宋" w:hAnsi="小标宋" w:eastAsia="小标宋" w:cs="小标宋"/>
          <w:sz w:val="40"/>
          <w:szCs w:val="40"/>
          <w:lang w:val="en-US" w:eastAsia="zh-CN"/>
        </w:rPr>
      </w:pPr>
      <w:bookmarkStart w:id="0" w:name="_GoBack"/>
      <w:r>
        <w:rPr>
          <w:rFonts w:hint="eastAsia" w:ascii="小标宋" w:hAnsi="小标宋" w:eastAsia="小标宋" w:cs="小标宋"/>
          <w:sz w:val="40"/>
          <w:szCs w:val="40"/>
          <w:lang w:val="en-US" w:eastAsia="zh-CN"/>
        </w:rPr>
        <w:t>2025年度丽水市社会工作研究专项课题汇总表</w:t>
      </w:r>
    </w:p>
    <w:bookmarkEnd w:id="0"/>
    <w:p w14:paraId="0DA60923">
      <w:pPr>
        <w:rPr>
          <w:rFonts w:hint="eastAsia" w:ascii="黑体" w:hAnsi="黑体" w:eastAsia="黑体" w:cs="黑体"/>
          <w:color w:val="000000"/>
          <w:sz w:val="32"/>
          <w:szCs w:val="32"/>
        </w:rPr>
      </w:pPr>
    </w:p>
    <w:tbl>
      <w:tblPr>
        <w:tblStyle w:val="7"/>
        <w:tblW w:w="8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2385"/>
        <w:gridCol w:w="883"/>
        <w:gridCol w:w="1486"/>
        <w:gridCol w:w="938"/>
        <w:gridCol w:w="975"/>
        <w:gridCol w:w="1032"/>
      </w:tblGrid>
      <w:tr w14:paraId="3B761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807" w:type="dxa"/>
            <w:noWrap w:val="0"/>
            <w:vAlign w:val="center"/>
          </w:tcPr>
          <w:p w14:paraId="7831AA1D">
            <w:pPr>
              <w:ind w:firstLine="105" w:firstLineChars="50"/>
              <w:jc w:val="center"/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  <w:t>序号</w:t>
            </w:r>
          </w:p>
        </w:tc>
        <w:tc>
          <w:tcPr>
            <w:tcW w:w="2385" w:type="dxa"/>
            <w:noWrap w:val="0"/>
            <w:vAlign w:val="center"/>
          </w:tcPr>
          <w:p w14:paraId="1D9F2671">
            <w:pPr>
              <w:jc w:val="center"/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  <w:t>课题名称</w:t>
            </w:r>
          </w:p>
        </w:tc>
        <w:tc>
          <w:tcPr>
            <w:tcW w:w="883" w:type="dxa"/>
            <w:noWrap w:val="0"/>
            <w:vAlign w:val="center"/>
          </w:tcPr>
          <w:p w14:paraId="376B237E">
            <w:pPr>
              <w:jc w:val="center"/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  <w:t>课题</w:t>
            </w:r>
          </w:p>
          <w:p w14:paraId="72B49C34">
            <w:pPr>
              <w:jc w:val="center"/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  <w:t>负责人</w:t>
            </w:r>
          </w:p>
        </w:tc>
        <w:tc>
          <w:tcPr>
            <w:tcW w:w="1486" w:type="dxa"/>
            <w:noWrap w:val="0"/>
            <w:vAlign w:val="center"/>
          </w:tcPr>
          <w:p w14:paraId="185D2D72">
            <w:pPr>
              <w:jc w:val="center"/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  <w:t>工作单位</w:t>
            </w:r>
          </w:p>
        </w:tc>
        <w:tc>
          <w:tcPr>
            <w:tcW w:w="938" w:type="dxa"/>
            <w:noWrap w:val="0"/>
            <w:vAlign w:val="center"/>
          </w:tcPr>
          <w:p w14:paraId="3C678F22">
            <w:pPr>
              <w:jc w:val="center"/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  <w:t>预期成果形式</w:t>
            </w:r>
          </w:p>
        </w:tc>
        <w:tc>
          <w:tcPr>
            <w:tcW w:w="975" w:type="dxa"/>
            <w:noWrap w:val="0"/>
            <w:vAlign w:val="center"/>
          </w:tcPr>
          <w:p w14:paraId="2AACB9F0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  <w:t>研究</w:t>
            </w:r>
          </w:p>
          <w:p w14:paraId="4D57D611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  <w:t>人数</w:t>
            </w:r>
          </w:p>
        </w:tc>
        <w:tc>
          <w:tcPr>
            <w:tcW w:w="1032" w:type="dxa"/>
            <w:noWrap w:val="0"/>
            <w:vAlign w:val="center"/>
          </w:tcPr>
          <w:p w14:paraId="25C8998D">
            <w:pPr>
              <w:jc w:val="center"/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/>
                <w:szCs w:val="21"/>
              </w:rPr>
              <w:t>预计完成时间</w:t>
            </w:r>
          </w:p>
        </w:tc>
      </w:tr>
      <w:tr w14:paraId="41372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807" w:type="dxa"/>
            <w:noWrap w:val="0"/>
            <w:vAlign w:val="center"/>
          </w:tcPr>
          <w:p w14:paraId="671E4C0C">
            <w:pPr>
              <w:jc w:val="center"/>
              <w:rPr>
                <w:rFonts w:hint="eastAsia"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385" w:type="dxa"/>
            <w:noWrap w:val="0"/>
            <w:vAlign w:val="center"/>
          </w:tcPr>
          <w:p w14:paraId="46F3E6BF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 w14:paraId="24516B05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7CCC5808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1ED6DC1B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75" w:type="dxa"/>
            <w:noWrap w:val="0"/>
            <w:vAlign w:val="center"/>
          </w:tcPr>
          <w:p w14:paraId="6C9A445B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361B6384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</w:tr>
      <w:tr w14:paraId="63190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807" w:type="dxa"/>
            <w:noWrap w:val="0"/>
            <w:vAlign w:val="center"/>
          </w:tcPr>
          <w:p w14:paraId="47DDB0BD">
            <w:pPr>
              <w:jc w:val="center"/>
              <w:rPr>
                <w:rFonts w:hint="eastAsia"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385" w:type="dxa"/>
            <w:noWrap w:val="0"/>
            <w:vAlign w:val="center"/>
          </w:tcPr>
          <w:p w14:paraId="5A98A3AE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 w14:paraId="2A5423B6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34CF27D6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1141C91F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75" w:type="dxa"/>
            <w:noWrap w:val="0"/>
            <w:vAlign w:val="center"/>
          </w:tcPr>
          <w:p w14:paraId="0F5CD866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700A8134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</w:tr>
      <w:tr w14:paraId="572BE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807" w:type="dxa"/>
            <w:noWrap w:val="0"/>
            <w:vAlign w:val="center"/>
          </w:tcPr>
          <w:p w14:paraId="5A689BF4">
            <w:pPr>
              <w:jc w:val="center"/>
              <w:rPr>
                <w:rFonts w:hint="eastAsia"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385" w:type="dxa"/>
            <w:noWrap w:val="0"/>
            <w:vAlign w:val="center"/>
          </w:tcPr>
          <w:p w14:paraId="7C783001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 w14:paraId="3C16FEE8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0B0FC0F0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433D88C2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75" w:type="dxa"/>
            <w:noWrap w:val="0"/>
            <w:vAlign w:val="center"/>
          </w:tcPr>
          <w:p w14:paraId="3C30A97F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47970FAF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</w:tr>
      <w:tr w14:paraId="28F24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807" w:type="dxa"/>
            <w:noWrap w:val="0"/>
            <w:vAlign w:val="center"/>
          </w:tcPr>
          <w:p w14:paraId="2E4079F8">
            <w:pPr>
              <w:jc w:val="center"/>
              <w:rPr>
                <w:rFonts w:hint="eastAsia"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385" w:type="dxa"/>
            <w:noWrap w:val="0"/>
            <w:vAlign w:val="center"/>
          </w:tcPr>
          <w:p w14:paraId="4786569B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 w14:paraId="52F6FC10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56C8F4AA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5A009C1F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975" w:type="dxa"/>
            <w:noWrap w:val="0"/>
            <w:vAlign w:val="center"/>
          </w:tcPr>
          <w:p w14:paraId="4A6F2FBC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498AFFF1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Times New Roman"/>
                <w:color w:val="000000"/>
                <w:szCs w:val="21"/>
              </w:rPr>
            </w:pPr>
          </w:p>
        </w:tc>
      </w:tr>
      <w:tr w14:paraId="7660F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807" w:type="dxa"/>
            <w:noWrap w:val="0"/>
            <w:vAlign w:val="center"/>
          </w:tcPr>
          <w:p w14:paraId="2A1508DA">
            <w:pPr>
              <w:jc w:val="center"/>
              <w:rPr>
                <w:rFonts w:hint="eastAsia"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385" w:type="dxa"/>
            <w:noWrap w:val="0"/>
            <w:vAlign w:val="center"/>
          </w:tcPr>
          <w:p w14:paraId="20A44586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 w14:paraId="0FDDE836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5C01CEE1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340D7C00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75" w:type="dxa"/>
            <w:noWrap w:val="0"/>
            <w:vAlign w:val="center"/>
          </w:tcPr>
          <w:p w14:paraId="7633A946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302E2A27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</w:tr>
      <w:tr w14:paraId="76F29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807" w:type="dxa"/>
            <w:noWrap w:val="0"/>
            <w:vAlign w:val="center"/>
          </w:tcPr>
          <w:p w14:paraId="77C73A86">
            <w:pPr>
              <w:jc w:val="center"/>
              <w:rPr>
                <w:rFonts w:hint="eastAsia" w:ascii="仿宋_GB2312" w:hAnsi="宋体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385" w:type="dxa"/>
            <w:noWrap w:val="0"/>
            <w:vAlign w:val="center"/>
          </w:tcPr>
          <w:p w14:paraId="457A394B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 w14:paraId="799B1B9B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0AEF0153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75321CC5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75" w:type="dxa"/>
            <w:noWrap w:val="0"/>
            <w:vAlign w:val="center"/>
          </w:tcPr>
          <w:p w14:paraId="76C2A837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09F8BB34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</w:tr>
      <w:tr w14:paraId="5A83B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807" w:type="dxa"/>
            <w:noWrap w:val="0"/>
            <w:vAlign w:val="center"/>
          </w:tcPr>
          <w:p w14:paraId="301F1747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385" w:type="dxa"/>
            <w:noWrap w:val="0"/>
            <w:vAlign w:val="center"/>
          </w:tcPr>
          <w:p w14:paraId="5256C2CA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883" w:type="dxa"/>
            <w:noWrap w:val="0"/>
            <w:vAlign w:val="center"/>
          </w:tcPr>
          <w:p w14:paraId="523DA61B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486" w:type="dxa"/>
            <w:noWrap w:val="0"/>
            <w:vAlign w:val="center"/>
          </w:tcPr>
          <w:p w14:paraId="4C758690"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38" w:type="dxa"/>
            <w:noWrap w:val="0"/>
            <w:vAlign w:val="center"/>
          </w:tcPr>
          <w:p w14:paraId="2C69EB8B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975" w:type="dxa"/>
            <w:noWrap w:val="0"/>
            <w:vAlign w:val="center"/>
          </w:tcPr>
          <w:p w14:paraId="57540122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 w14:paraId="3331427E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</w:pPr>
          </w:p>
        </w:tc>
      </w:tr>
    </w:tbl>
    <w:p w14:paraId="6833B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093BAC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AD1FDE"/>
    <w:rsid w:val="5DAD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  <w:rPr>
      <w:kern w:val="0"/>
      <w:sz w:val="20"/>
    </w:r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next w:val="4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-SA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2025-02-17T08:04:00Z</dcterms:created>
  <dc:creator>汤汤爱吃泡饭的汤汤</dc:creator>
  <cp:lastModifiedBy>汤汤爱吃泡饭的汤汤</cp:lastModifiedBy>
  <dcterms:modified xsi:type="dcterms:W3CDTF">2025-02-17T08:05:07Z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4BC1DFC723AA40C88EBD86D5D97ABAA2_11</vt:lpwstr>
  </property>
  <property fmtid="{D5CDD505-2E9C-101B-9397-08002B2CF9AE}" pid="4" name="KSOTemplateDocerSaveRecord">
    <vt:lpwstr>eyJoZGlkIjoiMTdjYTMwNTI5OTY0MTQzMTI3OGFhMzk0NTUzOGE2YmMiLCJ1c2VySWQiOiIyODM3NzIxNzcifQ==</vt:lpwstr>
  </property>
</Properties>
</file>