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8" w:firstLineChars="700"/>
        <w:rPr>
          <w:sz w:val="30"/>
        </w:rPr>
      </w:pPr>
    </w:p>
    <w:p>
      <w:pPr>
        <w:ind w:firstLine="2108" w:firstLineChars="700"/>
        <w:rPr>
          <w:sz w:val="30"/>
        </w:rPr>
      </w:pPr>
    </w:p>
    <w:p>
      <w:pPr>
        <w:ind w:firstLine="555"/>
        <w:rPr>
          <w:rFonts w:ascii="仿宋" w:hAnsi="仿宋" w:eastAsia="仿宋" w:cs="仿宋"/>
          <w:b w:val="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sz w:val="30"/>
          <w:szCs w:val="30"/>
        </w:rPr>
        <w:t>附件1：</w:t>
      </w:r>
    </w:p>
    <w:p>
      <w:pPr>
        <w:ind w:firstLine="555"/>
        <w:jc w:val="center"/>
        <w:rPr>
          <w:rFonts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sz w:val="30"/>
          <w:szCs w:val="30"/>
        </w:rPr>
        <w:t>“劳动教育月”主题活动优秀班级名单</w:t>
      </w:r>
    </w:p>
    <w:p>
      <w:pPr>
        <w:ind w:firstLine="555"/>
        <w:jc w:val="center"/>
        <w:rPr>
          <w:rFonts w:ascii="仿宋" w:hAnsi="仿宋" w:eastAsia="仿宋" w:cs="仿宋"/>
          <w:b w:val="0"/>
          <w:sz w:val="30"/>
          <w:szCs w:val="30"/>
        </w:rPr>
      </w:pP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林业科技学院（3个）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园林2024    园艺1920   园艺1818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建筑与设计学院（2个）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建工2023    造价2012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机电与工程学院（2个）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模具1914    数控2024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会计学院（3个）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理财1915    税务1901    会计1997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工商管理学院（6个）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物流2028    营销1939   大数据1901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网络2026    营销1938   物流1926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旅游与贸易学院（2个）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国贸2041   旅游2015 </w:t>
      </w:r>
    </w:p>
    <w:p>
      <w:pPr>
        <w:ind w:firstLine="555"/>
        <w:rPr>
          <w:b w:val="0"/>
          <w:sz w:val="28"/>
          <w:szCs w:val="28"/>
        </w:rPr>
      </w:pPr>
    </w:p>
    <w:p>
      <w:pPr>
        <w:ind w:firstLine="555"/>
        <w:rPr>
          <w:b w:val="0"/>
          <w:sz w:val="28"/>
          <w:szCs w:val="28"/>
        </w:rPr>
      </w:pPr>
    </w:p>
    <w:p>
      <w:pPr>
        <w:ind w:firstLine="555"/>
        <w:rPr>
          <w:b w:val="0"/>
          <w:sz w:val="28"/>
          <w:szCs w:val="28"/>
        </w:rPr>
      </w:pPr>
    </w:p>
    <w:p>
      <w:pPr>
        <w:ind w:firstLine="555"/>
        <w:rPr>
          <w:b w:val="0"/>
          <w:sz w:val="28"/>
          <w:szCs w:val="28"/>
        </w:rPr>
      </w:pPr>
    </w:p>
    <w:p>
      <w:pPr>
        <w:ind w:firstLine="555"/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ind w:firstLine="555"/>
        <w:rPr>
          <w:rFonts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sz w:val="30"/>
          <w:szCs w:val="30"/>
        </w:rPr>
        <w:t>附件2：</w:t>
      </w:r>
    </w:p>
    <w:p>
      <w:pPr>
        <w:ind w:firstLine="1851" w:firstLineChars="617"/>
        <w:rPr>
          <w:rFonts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sz w:val="30"/>
          <w:szCs w:val="30"/>
        </w:rPr>
        <w:t>“劳动教育月”主题活动优秀学生名单</w:t>
      </w:r>
    </w:p>
    <w:p>
      <w:pPr>
        <w:ind w:firstLine="1851" w:firstLineChars="617"/>
        <w:rPr>
          <w:rFonts w:ascii="仿宋" w:hAnsi="仿宋" w:eastAsia="仿宋" w:cs="仿宋"/>
          <w:b w:val="0"/>
          <w:sz w:val="30"/>
          <w:szCs w:val="30"/>
        </w:rPr>
      </w:pP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林业科技学院（61人）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园林2024全珮怡   园林2024王坚意   园林2024蒋中赢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园林2024丁增伟   园工2036杨凯丽   园工2036方赟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园工2035黄垠锋   园工2035郑少阳   园艺2023刘培豪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园艺2023吴佳慧   园艺2024林聪聪   园艺2024潘理儒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林学（本）2020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 xml:space="preserve">陈泰宇           林学（本）2020裴元凯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园林（3+2)2006王徐洁           园林（3+2)2006蒋婷瑶    </w:t>
      </w:r>
    </w:p>
    <w:p>
      <w:pPr>
        <w:ind w:left="512" w:leftChars="16" w:firstLine="50" w:firstLineChars="18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食检（3+2）2005柳欣海         食检（3+2）2005吴梅芬   </w:t>
      </w:r>
    </w:p>
    <w:p>
      <w:pPr>
        <w:ind w:left="512" w:leftChars="16" w:firstLine="50" w:firstLineChars="18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食检（3+2）2006杨海鑫         食检（3+2）2006叶梦莉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林学2019林钦    林学2019吕跃     食检2018任年余  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食检2018顾源    园艺1920丁学旦   园艺1920倪嘉晨   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园艺1920韩梓杨  园林1922方晨     园林1922郑立鸿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园艺1920孙佳怡  林业1917曾文豪   林业1917陈善波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食检1915陈晓倩  食检1915潘新微   园艺1919何萌萌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园艺1919金昕昀  园工1933边柏淼   园工1933郑婉婷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园工1934朱成超  园工1934陈枫     林学(本)1918陈海健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林学(本)1918钟祺裕              园林(3+2)1905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 xml:space="preserve">郑家辉          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园林(3+2)1905陈瑶玥             食检(3+2)1903吴建波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食检(3+2)1903吴宗航             食检(3+2)1904曹莎莎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食检(3+2)1904丁燕 园林1821胡俊杰   园林1821陈其涛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园艺1818黄祖法   园艺1818单鑫美   园艺1818张路曼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园艺1818韩硕     食检1813陈少琪   食检1813蔡梦丹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食检1814吴加威   园工1832林国正   园工1832陆锦铃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园工1831章达     园工1831邹俊攀   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建筑与设计学院（27人）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测量2034罗健</w:t>
      </w:r>
      <w:r>
        <w:rPr>
          <w:rFonts w:hint="eastAsia"/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测量2035徐健</w:t>
      </w:r>
      <w:r>
        <w:rPr>
          <w:rFonts w:hint="eastAsia"/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建工2023唐李锋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建工2024吴霖祥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造价2011周楠</w:t>
      </w:r>
      <w:r>
        <w:rPr>
          <w:rFonts w:hint="eastAsia"/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造价2012杜诗瑶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室内2027沈达</w:t>
      </w:r>
      <w:r>
        <w:rPr>
          <w:rFonts w:hint="eastAsia"/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室内2027陈学慧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室内2028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姜天宇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设计2028周正豪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设计2029王夏楠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油画2006胡利勇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测量1932黄伟</w:t>
      </w:r>
      <w:r>
        <w:rPr>
          <w:rFonts w:hint="eastAsia"/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测量1933黄靖轩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建工1921周浩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建工1922尤腕莉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造价1909任心雨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造价1910曹明笑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室内1925张璐琦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室内1926马将宏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设计1901夏伟毅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设计1927王锦聪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油画1905汤瑶倩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室内1823戴涛</w:t>
      </w:r>
      <w:r>
        <w:rPr>
          <w:rFonts w:hint="eastAsia"/>
          <w:b w:val="0"/>
          <w:sz w:val="28"/>
          <w:szCs w:val="28"/>
        </w:rPr>
        <w:t xml:space="preserve">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室内1824戴丙杰</w:t>
      </w:r>
      <w:r>
        <w:rPr>
          <w:rFonts w:hint="eastAsia"/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设计1826蔡杭洁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油画1804贾娅倪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机电与工程学院（24人）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机电（中德）2002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赖丁树     机电（中德）2002雷文亮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机电（中德）2002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 xml:space="preserve">吕梓晨     机电（中德）2002吴振鹏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机电（中德）2002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季江       机电（中德）2002刘镇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机电（中德）2002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应旭鹏     机电（中德）2002林小燕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机电（中德）2002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沈楠凯     机电（中德）2002蒋枭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电信1919单佳丽   电信1919潘思雨    电信1919徐舒群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数控1922郑文浩   数控2024高青怡    数控1922董大伟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模具1914李世晨  机电1927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吴皓文 机电（中德）1901叶楠菲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模具1914李鸿旭  模具2015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郑旭   数控中德2001叶旻杰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数控（中德)2002徐小华           机电(中德)1901叶汉卿</w:t>
      </w:r>
    </w:p>
    <w:p>
      <w:pPr>
        <w:ind w:firstLine="555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会计学院（70人）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会计1886魏惠璇   会计1886汪竹轩    会计1886陈嘉龙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会计1887邓荣英   会计1887周梦轩    会计1887盛可佳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会计1888许冰瑶   会计1888郑越      会计1888王佳跃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会计1889吴佳丽   会计1889郑小丹    会计1889宋金兰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会计1890杨梦华   会计1890张伊婷    会计1890钱锋灵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会计1891袁灵霞   会计1891任巧玲     理财1814杜其婵</w:t>
      </w:r>
    </w:p>
    <w:p>
      <w:pPr>
        <w:ind w:left="512" w:leftChars="16" w:firstLine="50" w:firstLineChars="18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理财1814邹鹏海   会计1992徐安冉     会计1992李艳   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会计1993程沁怡   会计1993齐礼萍     会计1994朱睿   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会计1994严梦涵   会计1995李丹苗     会计1995陈双燕 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会计1995陈德伟   会计1996张小燕     会计1996陈小黄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会计1996郑增微   会计1997黎校廷     会计1997徐高洁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会计1997虞炬敏   理财1915王灵灵     理财1915吴海霞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理财1915包学将   税务1901韩灵       税务1901陈锦路</w:t>
      </w:r>
      <w:r>
        <w:rPr>
          <w:rFonts w:hint="eastAsia"/>
          <w:b w:val="0"/>
          <w:sz w:val="28"/>
          <w:szCs w:val="28"/>
        </w:rPr>
        <w:tab/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税务1901胡琪琪                会计（3+2）1901阳洁璐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会计（3+2）1901吴徐霞         会计（3+2）1902何淑慧       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会计（3+2）1902叶炜婷         会计（3+2）2003杨琦秀     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会计（3+2）2003田玉萧         会计20099陈奕萍              </w:t>
      </w:r>
    </w:p>
    <w:p>
      <w:pPr>
        <w:ind w:left="792" w:leftChars="16" w:hanging="280" w:hanging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会计20099卢冰冰   会计20100张城瑜     会计20100姚新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会计20101周敏杰   会计20101庞莹莹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 xml:space="preserve">    会计20102胡舒婷 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会计20102王洁     会计20102冉静      会计20103陈慧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会计20103李韩鑫   会计20103郑钰      会计20104斯柳琴  </w:t>
      </w:r>
    </w:p>
    <w:p>
      <w:pPr>
        <w:ind w:firstLine="555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会计20104葛森斌   会计20104何许晴    </w:t>
      </w:r>
      <w:r>
        <w:rPr>
          <w:b w:val="0"/>
          <w:sz w:val="28"/>
          <w:szCs w:val="28"/>
        </w:rPr>
        <w:t>理财2016马小雪</w:t>
      </w:r>
      <w:r>
        <w:rPr>
          <w:rFonts w:hint="eastAsia"/>
          <w:b w:val="0"/>
          <w:sz w:val="28"/>
          <w:szCs w:val="28"/>
        </w:rPr>
        <w:t xml:space="preserve"> 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理财2016刘鹏</w:t>
      </w:r>
      <w:r>
        <w:rPr>
          <w:rFonts w:hint="eastAsia"/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理财2016沈玉</w:t>
      </w:r>
      <w:r>
        <w:rPr>
          <w:rFonts w:hint="eastAsia"/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>税务2003戴骏</w:t>
      </w:r>
      <w:r>
        <w:rPr>
          <w:rFonts w:hint="eastAsia"/>
          <w:b w:val="0"/>
          <w:sz w:val="28"/>
          <w:szCs w:val="28"/>
        </w:rPr>
        <w:t xml:space="preserve">   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税务2003蔡君建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税务2003朱家伟</w:t>
      </w:r>
      <w:r>
        <w:rPr>
          <w:rFonts w:hint="eastAsia"/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税务2004周思琪</w:t>
      </w:r>
      <w:r>
        <w:rPr>
          <w:rFonts w:hint="eastAsia"/>
          <w:b w:val="0"/>
          <w:sz w:val="28"/>
          <w:szCs w:val="28"/>
        </w:rPr>
        <w:t xml:space="preserve">   </w:t>
      </w:r>
    </w:p>
    <w:p>
      <w:pPr>
        <w:ind w:firstLine="5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税务2004王斯晓</w:t>
      </w:r>
      <w:r>
        <w:rPr>
          <w:rFonts w:hint="eastAsia"/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税务2004吴豪立</w:t>
      </w:r>
    </w:p>
    <w:p>
      <w:pPr>
        <w:ind w:firstLine="562" w:firstLineChars="200"/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工商管理学院（148人）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信管1828陈宁     营销1938沈娇娇    文秘1939宋玉金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物流1926王佳媛    大数据1901朱凯强   大数据1901王家伟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网络1924蒲叶华    营销1938陈露瑶     营销1938沈瑜 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文秘1939吴婷      营销1939丁渊彦     物流1926滕杉杉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信管1828于慧      营销1939张凌恺     物流1927郭紫霞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营销1938陈乐心    营销1938厉宝芳     物流1926徐波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物流1926徐昊宇    网络1924周姚东     网络1924李斌鑫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网络1924吴晨雨    大数据1901黄艳萍   物流1927王佳馨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大数据1901胡姚勇  营销2041余泽兵     信管1828陈祥祥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网络2026曾家豪    文秘1939余秉翰     网络1925李春来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营销2041杜龙达    营销1938陈律仲     物流1926王晓枫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文秘1838邵徐珊    文秘1838胡俏琳     文秘1838柳君曼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文秘1838童卫珍    营销2041吴雪莲     物流2028高敏祥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物流2028包军鸿    营销1939李旭光     文秘1838曹逸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网络2026朱锌东    物流1926赖宏涛     物流2028李佳航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物流1927陈紫鹏    文秘1837蒋雯勤     物流1926毛凯     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网络2026刘建      信管1828朱琦       物流1927王敏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物流1926李鹏辉    文秘1939王伊丽     文秘1939王诗雅   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网络2026李伟      大数据2003姜建阳   大数据2003陈俊豪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大数据1901张妙敏  大数据2002苏诗喻   文秘2040郑理联  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网络2026徐建军    文秘1939陈栩卉     网络1822吴盈盈  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营销1837吴菲      文秘2041叶雨萱     网络1925饶雨健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营销1939邵祺蔓    信管1828王依玲     物流1927梁建营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文秘1939邵慧      物流2028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楼骏      物流1927黄潘婷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文秘2040程楠楠    文秘1838洪婷婷     文秘1838董紫倩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文秘2040韩莹      大数据2002陈雅欣   营销2041王紫嫣 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营销1939项深权    营销1938黄步埕     营销1938周陈淼    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营销1837季伟杰    营销1837朱俊业     物流1824吴琦焯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物流1824颜依婷    网络1924李生       网络1822陈炳元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网络1822杨瑞繁    网络1822范文琦     网络1822林恒   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网络1822万铖      营销1939薛佳佳     文秘2041周艳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网络2026徐嘉俊    文秘2040吕珈耒     文秘2040林文文    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文秘2040姜冰凝    物流1927项蒙余     文秘1838李思思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大数据2003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郑巧灵  网络1823吕超男     网络1822全玮雯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大数据2003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陈欣欣  网络1924陈建熹     营销1837霍俊烨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物流1825阎思卉    文秘1838应慧敏     文秘1838张思研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文秘1838黄玲溢    网络2026杨泽豪     网络2026陈玖伟</w:t>
      </w:r>
    </w:p>
    <w:p>
      <w:pPr>
        <w:ind w:left="256" w:leftChars="8" w:firstLine="280" w:firstLineChars="1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网络2026钟锦钞    营销2041叶伟泽     营销2041徐海濛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营销1939赵晨曦    营销1837马骏毅     信管1828尹于林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信管1828申屠伟杰  物流1927谢锋       物流1825周涛   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物流1824周雪光    物流1824陈作文     文秘1939陈佳佳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文秘1939苗芳婷    文秘1939陈丽丽     文秘1939陈思诺     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网络1924边铖      网络1823</w:t>
      </w:r>
      <w:r>
        <w:rPr>
          <w:rFonts w:hint="eastAsia"/>
          <w:b w:val="0"/>
          <w:sz w:val="28"/>
          <w:szCs w:val="28"/>
        </w:rPr>
        <w:tab/>
      </w:r>
      <w:r>
        <w:rPr>
          <w:rFonts w:hint="eastAsia"/>
          <w:b w:val="0"/>
          <w:sz w:val="28"/>
          <w:szCs w:val="28"/>
        </w:rPr>
        <w:t>张如祥    网络1823卢孟鑫</w:t>
      </w:r>
    </w:p>
    <w:p>
      <w:pPr>
        <w:ind w:left="512" w:leftChars="1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大数据2003吴家宾              营销（3+2）1909蔡景温</w:t>
      </w:r>
    </w:p>
    <w:p>
      <w:pPr>
        <w:ind w:left="512" w:leftChars="16"/>
      </w:pPr>
      <w:r>
        <w:rPr>
          <w:rFonts w:hint="eastAsia"/>
          <w:b w:val="0"/>
          <w:sz w:val="28"/>
          <w:szCs w:val="28"/>
        </w:rPr>
        <w:t>营销（3+2）1909饶家栋         营销（3+2）1908吴文欣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营销（3+2）1909刘玉燕          营销（3+2）1909李因音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营销（3+2）1909刘益纯          营销（3+2）1908王雅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文秘（3+2）1901林瑞阳          文秘（3+2）2002王磊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文秘（3+2）2002池凯瑞          营销（3+2）2011钟海燕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文秘（3+2）2002蔡思婷          营销（3+2）1909包家余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营销（3+2）2011徐杨骏          营销（3+2）2011熊清彪</w:t>
      </w:r>
    </w:p>
    <w:p>
      <w:pPr>
        <w:ind w:firstLine="560" w:firstLineChars="200"/>
      </w:pPr>
      <w:r>
        <w:rPr>
          <w:rFonts w:hint="eastAsia"/>
          <w:b w:val="0"/>
          <w:sz w:val="28"/>
          <w:szCs w:val="28"/>
        </w:rPr>
        <w:t>文秘（3+2）2002金志宏         营销（3+2）2010孙子豪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营销（3+2）1908华凯丽</w:t>
      </w:r>
    </w:p>
    <w:p>
      <w:pPr>
        <w:rPr>
          <w:bCs w:val="0"/>
          <w:sz w:val="28"/>
          <w:szCs w:val="28"/>
        </w:rPr>
      </w:pPr>
      <w:r>
        <w:rPr>
          <w:rFonts w:hint="eastAsia"/>
          <w:bCs w:val="0"/>
          <w:sz w:val="28"/>
          <w:szCs w:val="28"/>
        </w:rPr>
        <w:t>旅游与贸易学院（28人）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国贸2041章增进   国贸2041应承彤      国贸2041曹华美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国贸2041葛雅婷   音乐2030黄晨菲      音乐2030白智慧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音乐2030陆斌燕   社体1923洪振培      旅游1931肖丛文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旅游1931谢孟     国贸1938袁阿龙      旅游2015季益妙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旅游2015徐铼铼   旅游2015蓝家鹏      社体2026谢银鸟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社体2026蔡亦彤   英语2036张迪        国贸1837林丽燕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音乐1927姚子怡   旅游2032徐妍曦      英语2035王玉凤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音乐1927阙海伦   国贸2041何宇翔      旅游2032张斯涵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旅游2016王康     社体2026叶旨依      国贸1938王海霞</w:t>
      </w:r>
    </w:p>
    <w:p>
      <w:pPr>
        <w:ind w:firstLine="560" w:firstLineChars="20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英语1933马惠倩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5B"/>
    <w:rsid w:val="00015972"/>
    <w:rsid w:val="00141B64"/>
    <w:rsid w:val="001474EC"/>
    <w:rsid w:val="001508B0"/>
    <w:rsid w:val="00233B48"/>
    <w:rsid w:val="0026142D"/>
    <w:rsid w:val="003A10DF"/>
    <w:rsid w:val="00410816"/>
    <w:rsid w:val="004538EF"/>
    <w:rsid w:val="0045395B"/>
    <w:rsid w:val="005162F5"/>
    <w:rsid w:val="005D7B22"/>
    <w:rsid w:val="006A4E56"/>
    <w:rsid w:val="006A603A"/>
    <w:rsid w:val="006B4F89"/>
    <w:rsid w:val="00733F0A"/>
    <w:rsid w:val="007B1D25"/>
    <w:rsid w:val="00800312"/>
    <w:rsid w:val="008532A6"/>
    <w:rsid w:val="008B7D0C"/>
    <w:rsid w:val="00923397"/>
    <w:rsid w:val="009C2FEA"/>
    <w:rsid w:val="00B72734"/>
    <w:rsid w:val="00BE475B"/>
    <w:rsid w:val="00C2079E"/>
    <w:rsid w:val="00E60916"/>
    <w:rsid w:val="00F43D51"/>
    <w:rsid w:val="00F52ED7"/>
    <w:rsid w:val="01CC3C53"/>
    <w:rsid w:val="07914324"/>
    <w:rsid w:val="08472AC5"/>
    <w:rsid w:val="0BCD23F6"/>
    <w:rsid w:val="1E270207"/>
    <w:rsid w:val="263D1EDC"/>
    <w:rsid w:val="34D52F33"/>
    <w:rsid w:val="36AB30B1"/>
    <w:rsid w:val="381645C2"/>
    <w:rsid w:val="42F5092B"/>
    <w:rsid w:val="527257CA"/>
    <w:rsid w:val="69A8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b/>
      <w:bCs/>
      <w:kern w:val="2"/>
      <w:sz w:val="320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character" w:styleId="7">
    <w:name w:val="FollowedHyperlink"/>
    <w:basedOn w:val="6"/>
    <w:semiHidden/>
    <w:unhideWhenUsed/>
    <w:qFormat/>
    <w:uiPriority w:val="99"/>
    <w:rPr>
      <w:color w:val="1F1A1A"/>
      <w:u w:val="none"/>
    </w:rPr>
  </w:style>
  <w:style w:type="character" w:styleId="8">
    <w:name w:val="Emphasis"/>
    <w:basedOn w:val="6"/>
    <w:qFormat/>
    <w:uiPriority w:val="20"/>
  </w:style>
  <w:style w:type="character" w:styleId="9">
    <w:name w:val="HTML Definition"/>
    <w:basedOn w:val="6"/>
    <w:semiHidden/>
    <w:unhideWhenUsed/>
    <w:qFormat/>
    <w:uiPriority w:val="99"/>
  </w:style>
  <w:style w:type="character" w:styleId="10">
    <w:name w:val="HTML Variable"/>
    <w:basedOn w:val="6"/>
    <w:semiHidden/>
    <w:unhideWhenUsed/>
    <w:qFormat/>
    <w:uiPriority w:val="99"/>
  </w:style>
  <w:style w:type="character" w:styleId="11">
    <w:name w:val="Hyperlink"/>
    <w:basedOn w:val="6"/>
    <w:semiHidden/>
    <w:unhideWhenUsed/>
    <w:qFormat/>
    <w:uiPriority w:val="99"/>
    <w:rPr>
      <w:color w:val="1F1A1A"/>
      <w:u w:val="none"/>
    </w:rPr>
  </w:style>
  <w:style w:type="character" w:styleId="12">
    <w:name w:val="HTML Code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3">
    <w:name w:val="HTML Cite"/>
    <w:basedOn w:val="6"/>
    <w:semiHidden/>
    <w:unhideWhenUsed/>
    <w:qFormat/>
    <w:uiPriority w:val="99"/>
  </w:style>
  <w:style w:type="character" w:customStyle="1" w:styleId="14">
    <w:name w:val="页眉 Char"/>
    <w:basedOn w:val="6"/>
    <w:link w:val="3"/>
    <w:uiPriority w:val="99"/>
    <w:rPr>
      <w:rFonts w:eastAsia="楷体_GB2312"/>
      <w:b/>
      <w:bCs/>
      <w:kern w:val="2"/>
      <w:sz w:val="18"/>
      <w:szCs w:val="18"/>
    </w:rPr>
  </w:style>
  <w:style w:type="character" w:customStyle="1" w:styleId="15">
    <w:name w:val="页脚 Char"/>
    <w:basedOn w:val="6"/>
    <w:link w:val="2"/>
    <w:uiPriority w:val="99"/>
    <w:rPr>
      <w:rFonts w:eastAsia="楷体_GB2312"/>
      <w:b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887</Words>
  <Characters>5059</Characters>
  <Lines>42</Lines>
  <Paragraphs>11</Paragraphs>
  <TotalTime>6</TotalTime>
  <ScaleCrop>false</ScaleCrop>
  <LinksUpToDate>false</LinksUpToDate>
  <CharactersWithSpaces>5935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2020-03-10T03:04:00Z</dcterms:created>
  <dc:creator>朱吴一</dc:creator>
  <cp:lastModifiedBy>亮哥</cp:lastModifiedBy>
  <cp:lastPrinted>2021-01-11T11:31:00Z</cp:lastPrinted>
  <dcterms:modified xsi:type="dcterms:W3CDTF">2021-03-24T02:45:08Z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